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E9" w:rsidRDefault="00B736E9" w:rsidP="00B736E9"/>
    <w:p w:rsidR="00B736E9" w:rsidRDefault="00B736E9" w:rsidP="00B736E9">
      <w:pPr>
        <w:tabs>
          <w:tab w:val="left" w:pos="5820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1141095</wp:posOffset>
            </wp:positionH>
            <wp:positionV relativeFrom="paragraph">
              <wp:posOffset>-275590</wp:posOffset>
            </wp:positionV>
            <wp:extent cx="571500" cy="685800"/>
            <wp:effectExtent l="0" t="0" r="0" b="0"/>
            <wp:wrapNone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B736E9" w:rsidRDefault="00B736E9" w:rsidP="00B736E9">
      <w:pPr>
        <w:tabs>
          <w:tab w:val="left" w:pos="5820"/>
        </w:tabs>
      </w:pPr>
    </w:p>
    <w:p w:rsidR="00B736E9" w:rsidRDefault="00B736E9" w:rsidP="00B736E9">
      <w:pPr>
        <w:tabs>
          <w:tab w:val="left" w:pos="5820"/>
        </w:tabs>
      </w:pPr>
    </w:p>
    <w:p w:rsidR="00B736E9" w:rsidRPr="00E955B2" w:rsidRDefault="00B736E9" w:rsidP="00B736E9">
      <w:pPr>
        <w:tabs>
          <w:tab w:val="left" w:pos="0"/>
          <w:tab w:val="left" w:pos="6885"/>
        </w:tabs>
        <w:jc w:val="both"/>
        <w:rPr>
          <w:b/>
          <w:sz w:val="20"/>
          <w:lang w:val="de-DE"/>
        </w:rPr>
      </w:pPr>
      <w:r w:rsidRPr="00E955B2">
        <w:rPr>
          <w:b/>
          <w:sz w:val="22"/>
          <w:szCs w:val="22"/>
          <w:lang w:val="nl-BE"/>
        </w:rPr>
        <w:t xml:space="preserve">            </w:t>
      </w:r>
      <w:r w:rsidRPr="00E955B2">
        <w:rPr>
          <w:b/>
          <w:sz w:val="20"/>
          <w:lang w:val="de-DE"/>
        </w:rPr>
        <w:t xml:space="preserve">         REPUBLIKA HRVATSKA</w:t>
      </w:r>
    </w:p>
    <w:p w:rsidR="00B736E9" w:rsidRPr="009665B7" w:rsidRDefault="006944B5" w:rsidP="006944B5">
      <w:pPr>
        <w:tabs>
          <w:tab w:val="left" w:pos="0"/>
          <w:tab w:val="left" w:pos="6885"/>
        </w:tabs>
        <w:jc w:val="both"/>
        <w:rPr>
          <w:sz w:val="20"/>
          <w:lang w:val="it-IT"/>
        </w:rPr>
      </w:pPr>
      <w:r>
        <w:rPr>
          <w:sz w:val="20"/>
          <w:lang w:val="de-DE"/>
        </w:rPr>
        <w:t xml:space="preserve">              MINISTARSTVO POLJOPRIVREDE</w:t>
      </w:r>
    </w:p>
    <w:p w:rsidR="00B736E9" w:rsidRDefault="00B736E9" w:rsidP="00B736E9">
      <w:pPr>
        <w:tabs>
          <w:tab w:val="left" w:pos="0"/>
        </w:tabs>
        <w:jc w:val="both"/>
        <w:rPr>
          <w:b/>
          <w:sz w:val="20"/>
          <w:lang w:val="it-IT"/>
        </w:rPr>
      </w:pPr>
      <w:r w:rsidRPr="00E955B2">
        <w:rPr>
          <w:b/>
          <w:sz w:val="20"/>
          <w:lang w:val="it-IT"/>
        </w:rPr>
        <w:t xml:space="preserve">                </w:t>
      </w:r>
      <w:r>
        <w:rPr>
          <w:b/>
          <w:sz w:val="20"/>
          <w:lang w:val="it-IT"/>
        </w:rPr>
        <w:t xml:space="preserve">  </w:t>
      </w:r>
      <w:r w:rsidR="006944B5">
        <w:rPr>
          <w:b/>
          <w:sz w:val="20"/>
          <w:lang w:val="it-IT"/>
        </w:rPr>
        <w:t xml:space="preserve">  UPRAVA </w:t>
      </w:r>
      <w:r w:rsidRPr="00E955B2">
        <w:rPr>
          <w:b/>
          <w:sz w:val="20"/>
          <w:lang w:val="it-IT"/>
        </w:rPr>
        <w:t>VETERINARSTV</w:t>
      </w:r>
      <w:r w:rsidR="006944B5">
        <w:rPr>
          <w:b/>
          <w:sz w:val="20"/>
          <w:lang w:val="it-IT"/>
        </w:rPr>
        <w:t>A</w:t>
      </w:r>
    </w:p>
    <w:p w:rsidR="00B736E9" w:rsidRDefault="00B736E9" w:rsidP="00B736E9">
      <w:pPr>
        <w:tabs>
          <w:tab w:val="left" w:pos="0"/>
        </w:tabs>
        <w:jc w:val="both"/>
        <w:rPr>
          <w:b/>
          <w:sz w:val="20"/>
          <w:lang w:val="it-IT"/>
        </w:rPr>
      </w:pPr>
    </w:p>
    <w:p w:rsidR="00B736E9" w:rsidRPr="00E955B2" w:rsidRDefault="00B736E9" w:rsidP="00B736E9">
      <w:pPr>
        <w:tabs>
          <w:tab w:val="left" w:pos="0"/>
        </w:tabs>
        <w:jc w:val="both"/>
        <w:rPr>
          <w:b/>
          <w:sz w:val="20"/>
          <w:lang w:val="it-IT"/>
        </w:rPr>
      </w:pPr>
    </w:p>
    <w:p w:rsidR="00B736E9" w:rsidRDefault="00B736E9" w:rsidP="00B736E9">
      <w:r>
        <w:t>Klasa:</w:t>
      </w:r>
    </w:p>
    <w:p w:rsidR="00B736E9" w:rsidRDefault="00B736E9" w:rsidP="00B736E9">
      <w:proofErr w:type="spellStart"/>
      <w:r>
        <w:t>Urbroj</w:t>
      </w:r>
      <w:proofErr w:type="spellEnd"/>
      <w:r>
        <w:t xml:space="preserve">: </w:t>
      </w:r>
    </w:p>
    <w:p w:rsidR="00B736E9" w:rsidRDefault="00B736E9" w:rsidP="00B736E9">
      <w:r>
        <w:t xml:space="preserve">Zagreb, </w:t>
      </w:r>
    </w:p>
    <w:p w:rsidR="00B736E9" w:rsidRDefault="00B736E9" w:rsidP="00B736E9"/>
    <w:p w:rsidR="00B736E9" w:rsidRDefault="00B736E9" w:rsidP="00B736E9"/>
    <w:p w:rsidR="00B736E9" w:rsidRDefault="00B736E9" w:rsidP="00B736E9">
      <w:pPr>
        <w:jc w:val="both"/>
      </w:pPr>
    </w:p>
    <w:p w:rsidR="00B736E9" w:rsidRDefault="00B736E9" w:rsidP="00B736E9">
      <w:pPr>
        <w:jc w:val="both"/>
      </w:pPr>
    </w:p>
    <w:p w:rsidR="00B736E9" w:rsidRDefault="00B736E9" w:rsidP="00B736E9">
      <w:pPr>
        <w:jc w:val="both"/>
      </w:pPr>
      <w:r>
        <w:tab/>
        <w:t>Na temelju članka 27. stavka 2. Zakona o veterinarstvu (Narodne novine, br. 41/07</w:t>
      </w:r>
      <w:r w:rsidR="006944B5">
        <w:t>, 55/11</w:t>
      </w:r>
      <w:r>
        <w:t>) ravnatelj</w:t>
      </w:r>
      <w:r w:rsidR="006944B5">
        <w:t>ica</w:t>
      </w:r>
      <w:r>
        <w:t xml:space="preserve"> Uprave </w:t>
      </w:r>
      <w:r w:rsidR="006944B5">
        <w:t>veterinarstva</w:t>
      </w:r>
      <w:r>
        <w:t xml:space="preserve"> Ministarstva poljoprivrede, a povodom štete nastale provođenjem mjera u suzbijanju slinavke i šapa uzrokovane  </w:t>
      </w:r>
      <w:r>
        <w:rPr>
          <w:i/>
        </w:rPr>
        <w:t xml:space="preserve">RNA virusom iz roda </w:t>
      </w:r>
      <w:proofErr w:type="spellStart"/>
      <w:r>
        <w:rPr>
          <w:i/>
        </w:rPr>
        <w:t>Aphtovirus</w:t>
      </w:r>
      <w:proofErr w:type="spellEnd"/>
      <w:r>
        <w:rPr>
          <w:i/>
        </w:rPr>
        <w:t xml:space="preserve">) , porodica </w:t>
      </w:r>
      <w:proofErr w:type="spellStart"/>
      <w:r>
        <w:rPr>
          <w:i/>
        </w:rPr>
        <w:t>Picornaviridae</w:t>
      </w:r>
      <w:proofErr w:type="spellEnd"/>
      <w:r>
        <w:rPr>
          <w:i/>
        </w:rPr>
        <w:t xml:space="preserve"> </w:t>
      </w:r>
      <w:r>
        <w:t xml:space="preserve">na području Županije ……………….. – usmrćivanja i neškodljivog uništavanja životinja, kako je određeno člankom 26. ovoga Zakona  donosi </w:t>
      </w:r>
    </w:p>
    <w:p w:rsidR="00B736E9" w:rsidRDefault="00B736E9" w:rsidP="00B736E9">
      <w:pPr>
        <w:jc w:val="both"/>
      </w:pPr>
    </w:p>
    <w:p w:rsidR="00B736E9" w:rsidRPr="003E5988" w:rsidRDefault="00B736E9" w:rsidP="00B736E9">
      <w:pPr>
        <w:jc w:val="center"/>
        <w:rPr>
          <w:b/>
        </w:rPr>
      </w:pPr>
      <w:r w:rsidRPr="003E5988">
        <w:rPr>
          <w:b/>
        </w:rPr>
        <w:t>RJEŠENJE</w:t>
      </w:r>
    </w:p>
    <w:p w:rsidR="00B736E9" w:rsidRDefault="00B736E9" w:rsidP="00B736E9">
      <w:pPr>
        <w:ind w:firstLine="720"/>
        <w:jc w:val="both"/>
      </w:pPr>
    </w:p>
    <w:p w:rsidR="00B736E9" w:rsidRDefault="00B736E9" w:rsidP="00B736E9">
      <w:pPr>
        <w:ind w:left="720"/>
        <w:jc w:val="both"/>
      </w:pPr>
      <w:r>
        <w:rPr>
          <w:b/>
        </w:rPr>
        <w:t xml:space="preserve">I. </w:t>
      </w:r>
      <w:r>
        <w:t xml:space="preserve">Osniva se stručno povjerenstvo za procjenu vrijednosti životinja eutanaziranih u svrhu provođenja naređenih mjera za kontrolu i iskorjenjivanje bolesti uzrokovane RNA virusom iz roda </w:t>
      </w:r>
      <w:proofErr w:type="spellStart"/>
      <w:r>
        <w:t>Aphtovirus</w:t>
      </w:r>
      <w:proofErr w:type="spellEnd"/>
      <w:r>
        <w:t xml:space="preserve">, porodice </w:t>
      </w:r>
      <w:proofErr w:type="spellStart"/>
      <w:r>
        <w:t>Picornaviridae</w:t>
      </w:r>
      <w:proofErr w:type="spellEnd"/>
      <w:r>
        <w:t>.</w:t>
      </w:r>
    </w:p>
    <w:p w:rsidR="00B736E9" w:rsidRDefault="00B736E9" w:rsidP="00B736E9">
      <w:pPr>
        <w:ind w:left="720"/>
        <w:jc w:val="both"/>
      </w:pPr>
    </w:p>
    <w:p w:rsidR="00B736E9" w:rsidRDefault="00B736E9" w:rsidP="00B736E9">
      <w:pPr>
        <w:ind w:firstLine="720"/>
        <w:jc w:val="both"/>
      </w:pPr>
      <w:r>
        <w:rPr>
          <w:b/>
        </w:rPr>
        <w:t xml:space="preserve">II. </w:t>
      </w:r>
      <w:r>
        <w:t>Za članove stručnog povjerenstva iz točke I. ovoga Rješenja imenuju se:</w:t>
      </w:r>
    </w:p>
    <w:p w:rsidR="00B736E9" w:rsidRDefault="00B736E9" w:rsidP="00B736E9">
      <w:pPr>
        <w:ind w:firstLine="720"/>
        <w:jc w:val="both"/>
      </w:pPr>
    </w:p>
    <w:p w:rsidR="00B736E9" w:rsidRDefault="00B736E9" w:rsidP="00B736E9">
      <w:pPr>
        <w:ind w:left="720"/>
        <w:jc w:val="both"/>
      </w:pPr>
      <w:r>
        <w:t>1.  nadležni veterinarski inspektor-</w:t>
      </w:r>
    </w:p>
    <w:p w:rsidR="00B736E9" w:rsidRDefault="00B736E9" w:rsidP="00B736E9">
      <w:pPr>
        <w:ind w:left="720"/>
        <w:jc w:val="both"/>
      </w:pPr>
    </w:p>
    <w:p w:rsidR="00B736E9" w:rsidRDefault="00B736E9" w:rsidP="00B736E9">
      <w:pPr>
        <w:ind w:left="720"/>
        <w:jc w:val="both"/>
      </w:pPr>
      <w:r>
        <w:t>2.</w:t>
      </w:r>
    </w:p>
    <w:p w:rsidR="00B736E9" w:rsidRDefault="00B736E9" w:rsidP="00B736E9">
      <w:pPr>
        <w:ind w:left="720"/>
        <w:jc w:val="both"/>
      </w:pPr>
    </w:p>
    <w:p w:rsidR="00B736E9" w:rsidRDefault="00B736E9" w:rsidP="00B736E9">
      <w:pPr>
        <w:ind w:left="720"/>
        <w:jc w:val="both"/>
      </w:pPr>
      <w:r>
        <w:t>3.</w:t>
      </w:r>
    </w:p>
    <w:p w:rsidR="00B736E9" w:rsidRDefault="00B736E9" w:rsidP="00B736E9">
      <w:pPr>
        <w:ind w:left="720"/>
        <w:jc w:val="both"/>
      </w:pPr>
    </w:p>
    <w:p w:rsidR="00B736E9" w:rsidRDefault="00B736E9" w:rsidP="00B736E9">
      <w:pPr>
        <w:ind w:left="720"/>
        <w:jc w:val="both"/>
      </w:pPr>
      <w:r>
        <w:rPr>
          <w:b/>
        </w:rPr>
        <w:t xml:space="preserve">III. </w:t>
      </w:r>
      <w:r>
        <w:t>Stručno povjerenstvo ima sljedeće zadaće:</w:t>
      </w:r>
    </w:p>
    <w:p w:rsidR="00B736E9" w:rsidRPr="000D656E" w:rsidRDefault="00B736E9" w:rsidP="00B736E9">
      <w:pPr>
        <w:jc w:val="both"/>
        <w:rPr>
          <w:lang w:val="bs-Latn-BA"/>
        </w:rPr>
      </w:pPr>
    </w:p>
    <w:p w:rsidR="00B736E9" w:rsidRPr="003E5988" w:rsidRDefault="00B736E9" w:rsidP="00B736E9">
      <w:pPr>
        <w:pStyle w:val="Tijeloteksta2"/>
        <w:numPr>
          <w:ilvl w:val="0"/>
          <w:numId w:val="1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lang w:val="hr-HR"/>
        </w:rPr>
      </w:pPr>
      <w:r w:rsidRPr="003E5988">
        <w:rPr>
          <w:lang w:val="hr-HR"/>
        </w:rPr>
        <w:t>Utvrditi tržnu vrijednost eutanazirane i neškodljivo uništenih životinja</w:t>
      </w:r>
    </w:p>
    <w:p w:rsidR="00B736E9" w:rsidRPr="003E5988" w:rsidRDefault="00B736E9" w:rsidP="00B736E9">
      <w:pPr>
        <w:pStyle w:val="Tijeloteksta2"/>
        <w:numPr>
          <w:ilvl w:val="0"/>
          <w:numId w:val="1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lang w:val="hr-HR"/>
        </w:rPr>
      </w:pPr>
      <w:r w:rsidRPr="003E5988">
        <w:rPr>
          <w:lang w:val="hr-HR"/>
        </w:rPr>
        <w:t>Sačiniti zapisnik o procjeni i utvrđenom činjeničnom stanju i u njemu iznijeti mišljenje stručnog povjerenstva.</w:t>
      </w:r>
    </w:p>
    <w:p w:rsidR="00B736E9" w:rsidRPr="003E5988" w:rsidRDefault="00B736E9" w:rsidP="00B736E9">
      <w:pPr>
        <w:pStyle w:val="Tijeloteksta2"/>
        <w:numPr>
          <w:ilvl w:val="0"/>
          <w:numId w:val="1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lang w:val="hr-HR"/>
        </w:rPr>
      </w:pPr>
      <w:r w:rsidRPr="003E5988">
        <w:rPr>
          <w:lang w:val="hr-HR"/>
        </w:rPr>
        <w:t>Primjerak zapisnika s</w:t>
      </w:r>
      <w:r w:rsidR="006944B5">
        <w:rPr>
          <w:lang w:val="hr-HR"/>
        </w:rPr>
        <w:t xml:space="preserve"> mišljenjem dostaviti ravnateljici</w:t>
      </w:r>
      <w:r w:rsidRPr="003E5988">
        <w:rPr>
          <w:lang w:val="hr-HR"/>
        </w:rPr>
        <w:t xml:space="preserve"> Uprave veterinarstv</w:t>
      </w:r>
      <w:r w:rsidR="006944B5">
        <w:rPr>
          <w:lang w:val="hr-HR"/>
        </w:rPr>
        <w:t>a</w:t>
      </w:r>
      <w:r w:rsidRPr="003E5988">
        <w:rPr>
          <w:lang w:val="hr-HR"/>
        </w:rPr>
        <w:t xml:space="preserve"> Ministarstva poljoprivrede.</w:t>
      </w:r>
    </w:p>
    <w:p w:rsidR="00B736E9" w:rsidRPr="003E5988" w:rsidRDefault="00B736E9" w:rsidP="00B736E9">
      <w:pPr>
        <w:jc w:val="both"/>
      </w:pPr>
    </w:p>
    <w:p w:rsidR="00B736E9" w:rsidRPr="003E5988" w:rsidRDefault="00B736E9" w:rsidP="00B736E9">
      <w:pPr>
        <w:ind w:left="720"/>
        <w:jc w:val="both"/>
      </w:pPr>
      <w:r w:rsidRPr="003E5988">
        <w:rPr>
          <w:b/>
        </w:rPr>
        <w:t>IV.</w:t>
      </w:r>
      <w:r w:rsidRPr="003E5988">
        <w:t xml:space="preserve"> Predsjednik stručnog povjerenstva će žurno sazvati sastanak povjerenstva, a najkasnije do ……………………. godine.</w:t>
      </w:r>
    </w:p>
    <w:p w:rsidR="00B736E9" w:rsidRDefault="00B736E9" w:rsidP="00B736E9">
      <w:pPr>
        <w:ind w:firstLine="720"/>
        <w:jc w:val="both"/>
      </w:pPr>
    </w:p>
    <w:p w:rsidR="00B736E9" w:rsidRDefault="00B736E9" w:rsidP="00B736E9">
      <w:pPr>
        <w:ind w:firstLine="720"/>
        <w:jc w:val="both"/>
      </w:pPr>
    </w:p>
    <w:p w:rsidR="00A63D51" w:rsidRDefault="00A63D51" w:rsidP="00B736E9">
      <w:pPr>
        <w:ind w:firstLine="720"/>
        <w:jc w:val="both"/>
      </w:pPr>
    </w:p>
    <w:p w:rsidR="00A63D51" w:rsidRDefault="00A63D51" w:rsidP="00B736E9">
      <w:pPr>
        <w:ind w:firstLine="720"/>
        <w:jc w:val="both"/>
      </w:pPr>
      <w:bookmarkStart w:id="0" w:name="_GoBack"/>
      <w:bookmarkEnd w:id="0"/>
    </w:p>
    <w:p w:rsidR="00B736E9" w:rsidRDefault="00B736E9" w:rsidP="00B736E9">
      <w:pPr>
        <w:ind w:firstLine="720"/>
        <w:jc w:val="both"/>
      </w:pPr>
    </w:p>
    <w:p w:rsidR="00B736E9" w:rsidRPr="003E5988" w:rsidRDefault="00B736E9" w:rsidP="00B736E9">
      <w:pPr>
        <w:jc w:val="center"/>
        <w:rPr>
          <w:b/>
        </w:rPr>
      </w:pPr>
      <w:r w:rsidRPr="003E5988">
        <w:rPr>
          <w:b/>
        </w:rPr>
        <w:lastRenderedPageBreak/>
        <w:t>Obrazloženje</w:t>
      </w:r>
    </w:p>
    <w:p w:rsidR="00B736E9" w:rsidRDefault="00B736E9" w:rsidP="00B736E9">
      <w:pPr>
        <w:jc w:val="center"/>
      </w:pPr>
    </w:p>
    <w:p w:rsidR="00B736E9" w:rsidRDefault="00B736E9" w:rsidP="00B736E9">
      <w:pPr>
        <w:jc w:val="center"/>
        <w:rPr>
          <w:b/>
        </w:rPr>
      </w:pPr>
    </w:p>
    <w:p w:rsidR="00B736E9" w:rsidRDefault="00B736E9" w:rsidP="00B736E9">
      <w:pPr>
        <w:jc w:val="both"/>
      </w:pPr>
      <w:r>
        <w:tab/>
        <w:t xml:space="preserve">Nakon utvrđivanja pojave slinavke i šapa uzrokovane uzročnikom   </w:t>
      </w:r>
      <w:r>
        <w:rPr>
          <w:i/>
        </w:rPr>
        <w:t xml:space="preserve">RNA virus iz roda </w:t>
      </w:r>
      <w:proofErr w:type="spellStart"/>
      <w:r>
        <w:rPr>
          <w:i/>
        </w:rPr>
        <w:t>Aphtoviruss</w:t>
      </w:r>
      <w:proofErr w:type="spellEnd"/>
      <w:r>
        <w:rPr>
          <w:i/>
        </w:rPr>
        <w:t xml:space="preserve"> , porodice </w:t>
      </w:r>
      <w:proofErr w:type="spellStart"/>
      <w:r>
        <w:rPr>
          <w:i/>
        </w:rPr>
        <w:t>Picornaviridae</w:t>
      </w:r>
      <w:proofErr w:type="spellEnd"/>
      <w:r>
        <w:rPr>
          <w:i/>
        </w:rPr>
        <w:t xml:space="preserve"> </w:t>
      </w:r>
      <w:r>
        <w:t>na području …………………. županije pod nadzorom veterinarske inspekcije poduzimaju se mjere određene Zakonom o veterinarstvu (Narodne novine br. 41/07</w:t>
      </w:r>
      <w:r w:rsidR="006944B5">
        <w:t>, 55/11</w:t>
      </w:r>
      <w:r>
        <w:t xml:space="preserve">) te je u cilju suzbijanja i iskorjenjivanja bolesti rješenjem veterinarske inspekcije određena eutanazija životinja pozitivnih na slinavku i šap uzrokovanu istim uzročnikom. Kako se radi o mjerama naređenim i provedenim u skladu s člankom 26. Zakona o veterinarstvu, a na temelju članka 27. stavka 2. Zakona valjalo je riješiti kao u izreku. </w:t>
      </w:r>
    </w:p>
    <w:p w:rsidR="00B736E9" w:rsidRDefault="00B736E9" w:rsidP="00B736E9">
      <w:pPr>
        <w:jc w:val="both"/>
      </w:pPr>
    </w:p>
    <w:p w:rsidR="00B736E9" w:rsidRDefault="00B736E9" w:rsidP="006944B5">
      <w:pPr>
        <w:jc w:val="both"/>
      </w:pPr>
      <w:r>
        <w:tab/>
      </w:r>
    </w:p>
    <w:p w:rsidR="006944B5" w:rsidRPr="00BA1F14" w:rsidRDefault="006944B5" w:rsidP="006944B5">
      <w:pPr>
        <w:jc w:val="center"/>
        <w:rPr>
          <w:b/>
        </w:rPr>
      </w:pPr>
      <w:r w:rsidRPr="00BA1F14">
        <w:rPr>
          <w:b/>
        </w:rPr>
        <w:t>Uputa o pravnom lijeku</w:t>
      </w:r>
    </w:p>
    <w:p w:rsidR="006944B5" w:rsidRDefault="006944B5" w:rsidP="006944B5">
      <w:pPr>
        <w:jc w:val="both"/>
      </w:pPr>
      <w:r>
        <w:tab/>
      </w:r>
    </w:p>
    <w:p w:rsidR="006944B5" w:rsidRDefault="006944B5" w:rsidP="006944B5">
      <w:pPr>
        <w:jc w:val="both"/>
      </w:pPr>
      <w:r>
        <w:t>Protiv ovoga rješenja žalba nije dopuštena, ali može se pokrenuti upravni spor podnošenjem tužbe Upravnom sudu</w:t>
      </w:r>
      <w:r>
        <w:t xml:space="preserve"> Republike </w:t>
      </w:r>
      <w:r>
        <w:t xml:space="preserve"> Hrvatske, u roku 30 dana od dana primitka ovoga rješenja.</w:t>
      </w:r>
    </w:p>
    <w:p w:rsidR="006944B5" w:rsidRDefault="006944B5" w:rsidP="006944B5">
      <w:pPr>
        <w:jc w:val="both"/>
      </w:pPr>
    </w:p>
    <w:p w:rsidR="006944B5" w:rsidRDefault="006944B5" w:rsidP="006944B5">
      <w:pPr>
        <w:jc w:val="both"/>
      </w:pPr>
      <w:r>
        <w:tab/>
      </w:r>
    </w:p>
    <w:p w:rsidR="006944B5" w:rsidRDefault="006944B5" w:rsidP="006944B5">
      <w:pPr>
        <w:jc w:val="both"/>
      </w:pPr>
    </w:p>
    <w:p w:rsidR="006944B5" w:rsidRDefault="006944B5" w:rsidP="006944B5">
      <w:pPr>
        <w:tabs>
          <w:tab w:val="left" w:pos="0"/>
        </w:tabs>
        <w:ind w:left="5664"/>
      </w:pPr>
      <w:r>
        <w:t xml:space="preserve">                                                                                         POMOĆNICA MINISTRA I </w:t>
      </w:r>
    </w:p>
    <w:p w:rsidR="006944B5" w:rsidRPr="00AC5013" w:rsidRDefault="006944B5" w:rsidP="006944B5">
      <w:pPr>
        <w:tabs>
          <w:tab w:val="left" w:pos="0"/>
        </w:tabs>
        <w:ind w:left="3540"/>
      </w:pPr>
      <w:r>
        <w:tab/>
      </w:r>
      <w:r>
        <w:tab/>
      </w:r>
      <w:r>
        <w:tab/>
        <w:t>RAVNATELJICA UPRAVE</w:t>
      </w:r>
    </w:p>
    <w:p w:rsidR="006944B5" w:rsidRDefault="006944B5" w:rsidP="006944B5">
      <w:pPr>
        <w:tabs>
          <w:tab w:val="left" w:pos="0"/>
        </w:tabs>
        <w:jc w:val="both"/>
      </w:pPr>
      <w:r>
        <w:t xml:space="preserve">   </w:t>
      </w:r>
    </w:p>
    <w:p w:rsidR="00B736E9" w:rsidRDefault="006944B5" w:rsidP="006944B5">
      <w:pPr>
        <w:jc w:val="both"/>
      </w:pPr>
      <w:r>
        <w:t xml:space="preserve">                                                                                               dr. sc. Mirjana Mataušić-</w:t>
      </w:r>
      <w:proofErr w:type="spellStart"/>
      <w:r>
        <w:t>Piš</w:t>
      </w:r>
      <w:proofErr w:type="spellEnd"/>
      <w:r w:rsidR="00B736E9">
        <w:tab/>
      </w:r>
    </w:p>
    <w:p w:rsidR="00B736E9" w:rsidRDefault="00B736E9" w:rsidP="00B736E9">
      <w:pPr>
        <w:jc w:val="both"/>
      </w:pPr>
    </w:p>
    <w:p w:rsidR="00B736E9" w:rsidRDefault="00B736E9" w:rsidP="006944B5">
      <w:pPr>
        <w:tabs>
          <w:tab w:val="left" w:pos="0"/>
        </w:tabs>
      </w:pPr>
      <w:r>
        <w:t xml:space="preserve">                                                                                </w:t>
      </w:r>
    </w:p>
    <w:p w:rsidR="00B736E9" w:rsidRPr="00AC5013" w:rsidRDefault="00B736E9" w:rsidP="00B736E9">
      <w:pPr>
        <w:tabs>
          <w:tab w:val="left" w:pos="0"/>
        </w:tabs>
        <w:jc w:val="both"/>
      </w:pPr>
    </w:p>
    <w:p w:rsidR="00B736E9" w:rsidRDefault="00B736E9" w:rsidP="00B736E9">
      <w:r>
        <w:t>Dostaviti:</w:t>
      </w:r>
    </w:p>
    <w:p w:rsidR="00B736E9" w:rsidRDefault="00B736E9" w:rsidP="00B736E9">
      <w:pPr>
        <w:numPr>
          <w:ilvl w:val="0"/>
          <w:numId w:val="2"/>
        </w:numPr>
      </w:pPr>
      <w:r>
        <w:t xml:space="preserve">Članovima povjerenstva </w:t>
      </w:r>
    </w:p>
    <w:p w:rsidR="00B736E9" w:rsidRDefault="00B736E9" w:rsidP="00B736E9">
      <w:pPr>
        <w:numPr>
          <w:ilvl w:val="0"/>
          <w:numId w:val="2"/>
        </w:numPr>
      </w:pPr>
      <w:r>
        <w:t>Pismohrana-ovdje</w:t>
      </w:r>
    </w:p>
    <w:p w:rsidR="00B736E9" w:rsidRDefault="00B736E9" w:rsidP="00B736E9">
      <w:pPr>
        <w:rPr>
          <w:b/>
        </w:rPr>
      </w:pPr>
    </w:p>
    <w:p w:rsidR="00B736E9" w:rsidRDefault="00B736E9" w:rsidP="00B736E9">
      <w:pPr>
        <w:rPr>
          <w:b/>
        </w:rPr>
      </w:pPr>
    </w:p>
    <w:p w:rsidR="00B736E9" w:rsidRDefault="00B736E9" w:rsidP="00B736E9">
      <w:pPr>
        <w:tabs>
          <w:tab w:val="num" w:pos="0"/>
        </w:tabs>
        <w:jc w:val="both"/>
        <w:rPr>
          <w:b/>
        </w:rPr>
      </w:pPr>
    </w:p>
    <w:p w:rsidR="00B736E9" w:rsidRDefault="00B736E9" w:rsidP="00B736E9">
      <w:pPr>
        <w:tabs>
          <w:tab w:val="num" w:pos="0"/>
        </w:tabs>
        <w:jc w:val="both"/>
      </w:pPr>
    </w:p>
    <w:p w:rsidR="00B736E9" w:rsidRDefault="00B736E9" w:rsidP="00B736E9">
      <w:pPr>
        <w:tabs>
          <w:tab w:val="num" w:pos="0"/>
        </w:tabs>
        <w:jc w:val="both"/>
      </w:pPr>
    </w:p>
    <w:p w:rsidR="00B736E9" w:rsidRDefault="00B736E9" w:rsidP="00B736E9">
      <w:pPr>
        <w:tabs>
          <w:tab w:val="num" w:pos="0"/>
        </w:tabs>
        <w:jc w:val="both"/>
      </w:pPr>
    </w:p>
    <w:p w:rsidR="00B736E9" w:rsidRDefault="00B736E9" w:rsidP="00B736E9">
      <w:pPr>
        <w:tabs>
          <w:tab w:val="left" w:pos="5820"/>
        </w:tabs>
      </w:pPr>
    </w:p>
    <w:p w:rsidR="00B736E9" w:rsidRDefault="00B736E9" w:rsidP="00B736E9">
      <w:pPr>
        <w:tabs>
          <w:tab w:val="left" w:pos="5820"/>
        </w:tabs>
      </w:pPr>
    </w:p>
    <w:p w:rsidR="00B736E9" w:rsidRDefault="00B736E9" w:rsidP="00B736E9">
      <w:pPr>
        <w:tabs>
          <w:tab w:val="left" w:pos="5820"/>
        </w:tabs>
      </w:pPr>
    </w:p>
    <w:p w:rsidR="00B736E9" w:rsidRDefault="00B736E9" w:rsidP="00B736E9">
      <w:pPr>
        <w:tabs>
          <w:tab w:val="left" w:pos="5820"/>
        </w:tabs>
      </w:pPr>
    </w:p>
    <w:p w:rsidR="00B736E9" w:rsidRDefault="00B736E9" w:rsidP="00B736E9">
      <w:pPr>
        <w:tabs>
          <w:tab w:val="left" w:pos="5820"/>
        </w:tabs>
      </w:pPr>
    </w:p>
    <w:p w:rsidR="00B736E9" w:rsidRDefault="00B736E9" w:rsidP="00B736E9"/>
    <w:p w:rsidR="00B736E9" w:rsidRDefault="00B736E9" w:rsidP="00B736E9"/>
    <w:p w:rsidR="002D5B80" w:rsidRDefault="002D5B80"/>
    <w:sectPr w:rsidR="002D5B8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6CD" w:rsidRDefault="00FE66CD">
      <w:r>
        <w:separator/>
      </w:r>
    </w:p>
  </w:endnote>
  <w:endnote w:type="continuationSeparator" w:id="0">
    <w:p w:rsidR="00FE66CD" w:rsidRDefault="00FE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108" w:rsidRDefault="00B736E9" w:rsidP="0005607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D5108" w:rsidRDefault="00FE66CD" w:rsidP="005D510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108" w:rsidRDefault="00B736E9" w:rsidP="0005607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F6A4E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5D5108" w:rsidRDefault="00FE66CD" w:rsidP="005D510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6CD" w:rsidRDefault="00FE66CD">
      <w:r>
        <w:separator/>
      </w:r>
    </w:p>
  </w:footnote>
  <w:footnote w:type="continuationSeparator" w:id="0">
    <w:p w:rsidR="00FE66CD" w:rsidRDefault="00FE6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57B43"/>
    <w:multiLevelType w:val="singleLevel"/>
    <w:tmpl w:val="2F6E11D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MS Sans Serif" w:hAnsi="MS Sans Serif" w:hint="default"/>
        <w:b w:val="0"/>
        <w:i w:val="0"/>
        <w:sz w:val="20"/>
      </w:rPr>
    </w:lvl>
  </w:abstractNum>
  <w:abstractNum w:abstractNumId="1">
    <w:nsid w:val="54AB79E3"/>
    <w:multiLevelType w:val="singleLevel"/>
    <w:tmpl w:val="B2C6C20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E9"/>
    <w:rsid w:val="00001645"/>
    <w:rsid w:val="000B4A2D"/>
    <w:rsid w:val="002D5B80"/>
    <w:rsid w:val="003E79BD"/>
    <w:rsid w:val="006944B5"/>
    <w:rsid w:val="006B2ED5"/>
    <w:rsid w:val="007F6A4E"/>
    <w:rsid w:val="00827DBA"/>
    <w:rsid w:val="00A63D51"/>
    <w:rsid w:val="00B736E9"/>
    <w:rsid w:val="00F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6E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B736E9"/>
    <w:pPr>
      <w:spacing w:after="120" w:line="480" w:lineRule="auto"/>
    </w:pPr>
    <w:rPr>
      <w:lang w:val="en-AU"/>
    </w:rPr>
  </w:style>
  <w:style w:type="character" w:customStyle="1" w:styleId="Tijeloteksta2Char">
    <w:name w:val="Tijelo teksta 2 Char"/>
    <w:basedOn w:val="Zadanifontodlomka"/>
    <w:link w:val="Tijeloteksta2"/>
    <w:rsid w:val="00B736E9"/>
    <w:rPr>
      <w:sz w:val="24"/>
      <w:szCs w:val="24"/>
      <w:lang w:val="en-AU"/>
    </w:rPr>
  </w:style>
  <w:style w:type="paragraph" w:styleId="Podnoje">
    <w:name w:val="footer"/>
    <w:basedOn w:val="Normal"/>
    <w:link w:val="PodnojeChar"/>
    <w:rsid w:val="00B736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B736E9"/>
    <w:rPr>
      <w:sz w:val="24"/>
      <w:szCs w:val="24"/>
    </w:rPr>
  </w:style>
  <w:style w:type="character" w:styleId="Brojstranice">
    <w:name w:val="page number"/>
    <w:basedOn w:val="Zadanifontodlomka"/>
    <w:rsid w:val="00B73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6E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B736E9"/>
    <w:pPr>
      <w:spacing w:after="120" w:line="480" w:lineRule="auto"/>
    </w:pPr>
    <w:rPr>
      <w:lang w:val="en-AU"/>
    </w:rPr>
  </w:style>
  <w:style w:type="character" w:customStyle="1" w:styleId="Tijeloteksta2Char">
    <w:name w:val="Tijelo teksta 2 Char"/>
    <w:basedOn w:val="Zadanifontodlomka"/>
    <w:link w:val="Tijeloteksta2"/>
    <w:rsid w:val="00B736E9"/>
    <w:rPr>
      <w:sz w:val="24"/>
      <w:szCs w:val="24"/>
      <w:lang w:val="en-AU"/>
    </w:rPr>
  </w:style>
  <w:style w:type="paragraph" w:styleId="Podnoje">
    <w:name w:val="footer"/>
    <w:basedOn w:val="Normal"/>
    <w:link w:val="PodnojeChar"/>
    <w:rsid w:val="00B736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B736E9"/>
    <w:rPr>
      <w:sz w:val="24"/>
      <w:szCs w:val="24"/>
    </w:rPr>
  </w:style>
  <w:style w:type="character" w:styleId="Brojstranice">
    <w:name w:val="page number"/>
    <w:basedOn w:val="Zadanifontodlomka"/>
    <w:rsid w:val="00B7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Čižmek</dc:creator>
  <cp:keywords/>
  <dc:description/>
  <cp:lastModifiedBy>Kristina Čižmek</cp:lastModifiedBy>
  <cp:revision>3</cp:revision>
  <dcterms:created xsi:type="dcterms:W3CDTF">2012-11-09T10:07:00Z</dcterms:created>
  <dcterms:modified xsi:type="dcterms:W3CDTF">2012-11-09T12:23:00Z</dcterms:modified>
</cp:coreProperties>
</file>